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93" w:rsidRPr="00DD5293" w:rsidRDefault="00DD5293" w:rsidP="00DD5293">
      <w:pPr>
        <w:widowControl/>
        <w:spacing w:before="100" w:beforeAutospacing="1" w:after="100" w:afterAutospacing="1"/>
        <w:ind w:firstLine="614"/>
        <w:rPr>
          <w:rFonts w:ascii="宋体" w:eastAsia="宋体" w:hAnsi="宋体" w:cs="宋体"/>
          <w:kern w:val="0"/>
          <w:sz w:val="24"/>
          <w:szCs w:val="24"/>
        </w:rPr>
      </w:pPr>
      <w:r w:rsidRPr="00DD5293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DD5293" w:rsidRPr="00DD5293" w:rsidRDefault="00DD5293" w:rsidP="00DD5293">
      <w:pPr>
        <w:widowControl/>
        <w:spacing w:before="100" w:beforeAutospacing="1" w:after="100" w:afterAutospacing="1"/>
        <w:ind w:firstLine="614"/>
        <w:rPr>
          <w:rFonts w:ascii="宋体" w:eastAsia="宋体" w:hAnsi="宋体" w:cs="宋体"/>
          <w:kern w:val="0"/>
          <w:sz w:val="24"/>
          <w:szCs w:val="24"/>
        </w:rPr>
      </w:pPr>
      <w:r w:rsidRPr="00DD5293"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DD5293" w:rsidRPr="00DD5293" w:rsidRDefault="00DD5293" w:rsidP="00DD5293">
      <w:pPr>
        <w:widowControl/>
        <w:spacing w:before="100" w:beforeAutospacing="1" w:after="100" w:afterAutospacing="1"/>
        <w:ind w:firstLine="614"/>
        <w:rPr>
          <w:rFonts w:ascii="宋体" w:eastAsia="宋体" w:hAnsi="宋体" w:cs="宋体"/>
          <w:kern w:val="0"/>
          <w:sz w:val="24"/>
          <w:szCs w:val="24"/>
        </w:rPr>
      </w:pPr>
      <w:r w:rsidRPr="00DD5293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DD5293" w:rsidRPr="00DD5293" w:rsidRDefault="00DD5293" w:rsidP="00DD5293">
      <w:pPr>
        <w:widowControl/>
        <w:spacing w:before="100" w:beforeAutospacing="1" w:after="100" w:afterAutospacing="1"/>
        <w:ind w:firstLine="614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DD5293"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>国家语委科研项目2022年度选题指南</w:t>
      </w:r>
    </w:p>
    <w:bookmarkEnd w:id="0"/>
    <w:p w:rsidR="00DD5293" w:rsidRPr="00DD5293" w:rsidRDefault="00DD5293" w:rsidP="00DD5293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DD5293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DD5293" w:rsidRPr="00DD5293" w:rsidRDefault="00DD5293" w:rsidP="00DD5293">
      <w:pPr>
        <w:widowControl/>
        <w:spacing w:before="100" w:beforeAutospacing="1" w:after="100" w:afterAutospacing="1"/>
        <w:ind w:firstLine="640"/>
        <w:rPr>
          <w:rFonts w:ascii="宋体" w:eastAsia="宋体" w:hAnsi="宋体" w:cs="宋体"/>
          <w:kern w:val="0"/>
          <w:sz w:val="24"/>
          <w:szCs w:val="24"/>
        </w:rPr>
      </w:pPr>
      <w:r w:rsidRPr="00DD5293">
        <w:rPr>
          <w:rFonts w:ascii="黑体" w:eastAsia="黑体" w:hAnsi="黑体" w:cs="Times New Roman" w:hint="eastAsia"/>
          <w:kern w:val="0"/>
          <w:sz w:val="32"/>
          <w:szCs w:val="32"/>
        </w:rPr>
        <w:t>一、重大项目</w:t>
      </w:r>
    </w:p>
    <w:p w:rsidR="00DD5293" w:rsidRPr="00DD5293" w:rsidRDefault="00DD5293" w:rsidP="00DD5293">
      <w:pPr>
        <w:widowControl/>
        <w:spacing w:before="100" w:beforeAutospacing="1" w:after="100" w:afterAutospacing="1"/>
        <w:ind w:firstLine="640"/>
        <w:rPr>
          <w:rFonts w:ascii="宋体" w:eastAsia="宋体" w:hAnsi="宋体" w:cs="宋体"/>
          <w:kern w:val="0"/>
          <w:sz w:val="24"/>
          <w:szCs w:val="24"/>
        </w:rPr>
      </w:pPr>
      <w:r w:rsidRPr="00DD5293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1.国家语言文字事业2035年远景目标和发展规划研究</w:t>
      </w:r>
    </w:p>
    <w:p w:rsidR="00DD5293" w:rsidRPr="00DD5293" w:rsidRDefault="00DD5293" w:rsidP="00DD5293">
      <w:pPr>
        <w:widowControl/>
        <w:spacing w:before="100" w:beforeAutospacing="1" w:after="100" w:afterAutospacing="1"/>
        <w:ind w:firstLine="640"/>
        <w:rPr>
          <w:rFonts w:ascii="宋体" w:eastAsia="宋体" w:hAnsi="宋体" w:cs="宋体"/>
          <w:kern w:val="0"/>
          <w:sz w:val="24"/>
          <w:szCs w:val="24"/>
        </w:rPr>
      </w:pPr>
      <w:r w:rsidRPr="00DD5293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2.国家通用语言文字普及质量提升研究</w:t>
      </w:r>
    </w:p>
    <w:p w:rsidR="00DD5293" w:rsidRPr="00DD5293" w:rsidRDefault="00DD5293" w:rsidP="00DD5293">
      <w:pPr>
        <w:widowControl/>
        <w:spacing w:before="100" w:beforeAutospacing="1" w:after="100" w:afterAutospacing="1"/>
        <w:ind w:firstLine="640"/>
        <w:rPr>
          <w:rFonts w:ascii="宋体" w:eastAsia="宋体" w:hAnsi="宋体" w:cs="宋体"/>
          <w:kern w:val="0"/>
          <w:sz w:val="24"/>
          <w:szCs w:val="24"/>
        </w:rPr>
      </w:pPr>
      <w:r w:rsidRPr="00DD5293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3.数字化时代的语言生活与语言治理研究</w:t>
      </w:r>
    </w:p>
    <w:p w:rsidR="00DD5293" w:rsidRPr="00DD5293" w:rsidRDefault="00DD5293" w:rsidP="00DD5293">
      <w:pPr>
        <w:widowControl/>
        <w:spacing w:before="100" w:beforeAutospacing="1" w:after="100" w:afterAutospacing="1"/>
        <w:ind w:firstLine="640"/>
        <w:rPr>
          <w:rFonts w:ascii="宋体" w:eastAsia="宋体" w:hAnsi="宋体" w:cs="宋体"/>
          <w:kern w:val="0"/>
          <w:sz w:val="24"/>
          <w:szCs w:val="24"/>
        </w:rPr>
      </w:pPr>
      <w:r w:rsidRPr="00DD5293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4.新文科背景下的语言学学科建设研究</w:t>
      </w:r>
    </w:p>
    <w:p w:rsidR="00DD5293" w:rsidRPr="00DD5293" w:rsidRDefault="00DD5293" w:rsidP="00DD5293">
      <w:pPr>
        <w:widowControl/>
        <w:spacing w:before="100" w:beforeAutospacing="1" w:after="100" w:afterAutospacing="1"/>
        <w:ind w:firstLine="640"/>
        <w:rPr>
          <w:rFonts w:ascii="宋体" w:eastAsia="宋体" w:hAnsi="宋体" w:cs="宋体"/>
          <w:kern w:val="0"/>
          <w:sz w:val="24"/>
          <w:szCs w:val="24"/>
        </w:rPr>
      </w:pPr>
      <w:r w:rsidRPr="00DD5293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5.古籍整理智能化关键技术研究</w:t>
      </w:r>
    </w:p>
    <w:p w:rsidR="00DD5293" w:rsidRPr="00DD5293" w:rsidRDefault="00DD5293" w:rsidP="00DD5293">
      <w:pPr>
        <w:widowControl/>
        <w:spacing w:before="100" w:beforeAutospacing="1" w:after="100" w:afterAutospacing="1"/>
        <w:ind w:firstLine="640"/>
        <w:rPr>
          <w:rFonts w:ascii="宋体" w:eastAsia="宋体" w:hAnsi="宋体" w:cs="宋体"/>
          <w:kern w:val="0"/>
          <w:sz w:val="24"/>
          <w:szCs w:val="24"/>
        </w:rPr>
      </w:pPr>
      <w:r w:rsidRPr="00DD5293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6.服务长三角一体化发展的区域语言规划研究</w:t>
      </w:r>
    </w:p>
    <w:p w:rsidR="00DD5293" w:rsidRPr="00DD5293" w:rsidRDefault="00DD5293" w:rsidP="00DD5293">
      <w:pPr>
        <w:widowControl/>
        <w:spacing w:before="100" w:beforeAutospacing="1" w:after="100" w:afterAutospacing="1"/>
        <w:ind w:firstLine="640"/>
        <w:rPr>
          <w:rFonts w:ascii="宋体" w:eastAsia="宋体" w:hAnsi="宋体" w:cs="宋体"/>
          <w:kern w:val="0"/>
          <w:sz w:val="24"/>
          <w:szCs w:val="24"/>
        </w:rPr>
      </w:pPr>
      <w:r w:rsidRPr="00DD5293">
        <w:rPr>
          <w:rFonts w:ascii="黑体" w:eastAsia="黑体" w:hAnsi="黑体" w:cs="Times New Roman" w:hint="eastAsia"/>
          <w:kern w:val="0"/>
          <w:sz w:val="32"/>
          <w:szCs w:val="32"/>
        </w:rPr>
        <w:t>二、重点项目</w:t>
      </w:r>
    </w:p>
    <w:p w:rsidR="00DD5293" w:rsidRPr="00DD5293" w:rsidRDefault="00DD5293" w:rsidP="00DD5293">
      <w:pPr>
        <w:widowControl/>
        <w:spacing w:before="100" w:beforeAutospacing="1" w:after="100" w:afterAutospacing="1"/>
        <w:ind w:firstLine="640"/>
        <w:rPr>
          <w:rFonts w:ascii="宋体" w:eastAsia="宋体" w:hAnsi="宋体" w:cs="宋体"/>
          <w:kern w:val="0"/>
          <w:sz w:val="24"/>
          <w:szCs w:val="24"/>
        </w:rPr>
      </w:pPr>
      <w:r w:rsidRPr="00DD5293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1.语言政策与铸牢中华民族共同体意识研究</w:t>
      </w:r>
    </w:p>
    <w:p w:rsidR="00DD5293" w:rsidRPr="00DD5293" w:rsidRDefault="00DD5293" w:rsidP="00DD5293">
      <w:pPr>
        <w:widowControl/>
        <w:spacing w:before="100" w:beforeAutospacing="1" w:after="100" w:afterAutospacing="1"/>
        <w:ind w:firstLine="640"/>
        <w:rPr>
          <w:rFonts w:ascii="宋体" w:eastAsia="宋体" w:hAnsi="宋体" w:cs="宋体"/>
          <w:kern w:val="0"/>
          <w:sz w:val="24"/>
          <w:szCs w:val="24"/>
        </w:rPr>
      </w:pPr>
      <w:r w:rsidRPr="00DD5293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2.中小学教材语言使用规范研究</w:t>
      </w:r>
    </w:p>
    <w:p w:rsidR="00DD5293" w:rsidRPr="00DD5293" w:rsidRDefault="00DD5293" w:rsidP="00DD5293">
      <w:pPr>
        <w:widowControl/>
        <w:spacing w:before="100" w:beforeAutospacing="1" w:after="100" w:afterAutospacing="1"/>
        <w:ind w:firstLine="640"/>
        <w:rPr>
          <w:rFonts w:ascii="宋体" w:eastAsia="宋体" w:hAnsi="宋体" w:cs="宋体"/>
          <w:kern w:val="0"/>
          <w:sz w:val="24"/>
          <w:szCs w:val="24"/>
        </w:rPr>
      </w:pPr>
      <w:r w:rsidRPr="00DD5293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3.面向全球治理人才培养的语言教育规划研究</w:t>
      </w:r>
    </w:p>
    <w:p w:rsidR="00DD5293" w:rsidRPr="00DD5293" w:rsidRDefault="00DD5293" w:rsidP="00DD5293">
      <w:pPr>
        <w:widowControl/>
        <w:spacing w:before="100" w:beforeAutospacing="1" w:after="100" w:afterAutospacing="1"/>
        <w:ind w:firstLine="640"/>
        <w:rPr>
          <w:rFonts w:ascii="宋体" w:eastAsia="宋体" w:hAnsi="宋体" w:cs="宋体"/>
          <w:kern w:val="0"/>
          <w:sz w:val="24"/>
          <w:szCs w:val="24"/>
        </w:rPr>
      </w:pPr>
      <w:r w:rsidRPr="00DD5293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lastRenderedPageBreak/>
        <w:t>4.小学阶段语文课文手语表达研究</w:t>
      </w:r>
    </w:p>
    <w:p w:rsidR="00DD5293" w:rsidRPr="00DD5293" w:rsidRDefault="00DD5293" w:rsidP="00DD5293">
      <w:pPr>
        <w:widowControl/>
        <w:spacing w:before="100" w:beforeAutospacing="1" w:after="100" w:afterAutospacing="1"/>
        <w:ind w:firstLine="640"/>
        <w:rPr>
          <w:rFonts w:ascii="宋体" w:eastAsia="宋体" w:hAnsi="宋体" w:cs="宋体"/>
          <w:kern w:val="0"/>
          <w:sz w:val="24"/>
          <w:szCs w:val="24"/>
        </w:rPr>
      </w:pPr>
      <w:r w:rsidRPr="00DD5293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5.语言资源的数据规范与共享机制研究</w:t>
      </w:r>
    </w:p>
    <w:p w:rsidR="00DD5293" w:rsidRPr="00DD5293" w:rsidRDefault="00DD5293" w:rsidP="00DD5293">
      <w:pPr>
        <w:widowControl/>
        <w:spacing w:before="100" w:beforeAutospacing="1" w:after="100" w:afterAutospacing="1"/>
        <w:ind w:firstLine="640"/>
        <w:rPr>
          <w:rFonts w:ascii="宋体" w:eastAsia="宋体" w:hAnsi="宋体" w:cs="宋体"/>
          <w:kern w:val="0"/>
          <w:sz w:val="24"/>
          <w:szCs w:val="24"/>
        </w:rPr>
      </w:pPr>
      <w:r w:rsidRPr="00DD5293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6.中国语言产业数据库建设及应用研究</w:t>
      </w:r>
    </w:p>
    <w:p w:rsidR="00DD5293" w:rsidRPr="00DD5293" w:rsidRDefault="00DD5293" w:rsidP="00DD5293">
      <w:pPr>
        <w:widowControl/>
        <w:spacing w:before="100" w:beforeAutospacing="1" w:after="100" w:afterAutospacing="1"/>
        <w:ind w:firstLine="640"/>
        <w:rPr>
          <w:rFonts w:ascii="宋体" w:eastAsia="宋体" w:hAnsi="宋体" w:cs="宋体"/>
          <w:kern w:val="0"/>
          <w:sz w:val="24"/>
          <w:szCs w:val="24"/>
        </w:rPr>
      </w:pPr>
      <w:r w:rsidRPr="00DD5293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7.网络空间语言伦理研究</w:t>
      </w:r>
    </w:p>
    <w:p w:rsidR="00DD5293" w:rsidRPr="00DD5293" w:rsidRDefault="00DD5293" w:rsidP="00DD5293">
      <w:pPr>
        <w:widowControl/>
        <w:spacing w:before="100" w:beforeAutospacing="1" w:after="100" w:afterAutospacing="1"/>
        <w:ind w:firstLine="640"/>
        <w:rPr>
          <w:rFonts w:ascii="宋体" w:eastAsia="宋体" w:hAnsi="宋体" w:cs="宋体"/>
          <w:kern w:val="0"/>
          <w:sz w:val="24"/>
          <w:szCs w:val="24"/>
        </w:rPr>
      </w:pPr>
      <w:r w:rsidRPr="00DD5293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8.“中文+职业技能”教学资源建设研究</w:t>
      </w:r>
    </w:p>
    <w:p w:rsidR="00DD5293" w:rsidRPr="00DD5293" w:rsidRDefault="00DD5293" w:rsidP="00DD5293">
      <w:pPr>
        <w:widowControl/>
        <w:spacing w:before="100" w:beforeAutospacing="1" w:after="100" w:afterAutospacing="1"/>
        <w:ind w:firstLine="640"/>
        <w:rPr>
          <w:rFonts w:ascii="宋体" w:eastAsia="宋体" w:hAnsi="宋体" w:cs="宋体"/>
          <w:kern w:val="0"/>
          <w:sz w:val="24"/>
          <w:szCs w:val="24"/>
        </w:rPr>
      </w:pPr>
      <w:r w:rsidRPr="00DD5293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9.高校语言文字工作理论与实践研究</w:t>
      </w:r>
    </w:p>
    <w:p w:rsidR="00DD5293" w:rsidRPr="00DD5293" w:rsidRDefault="00DD5293" w:rsidP="00DD5293">
      <w:pPr>
        <w:widowControl/>
        <w:spacing w:before="100" w:beforeAutospacing="1" w:after="100" w:afterAutospacing="1"/>
        <w:ind w:firstLine="640"/>
        <w:rPr>
          <w:rFonts w:ascii="宋体" w:eastAsia="宋体" w:hAnsi="宋体" w:cs="宋体"/>
          <w:kern w:val="0"/>
          <w:sz w:val="24"/>
          <w:szCs w:val="24"/>
        </w:rPr>
      </w:pPr>
      <w:r w:rsidRPr="00DD5293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10.中华语言文化国际传播的挑战与对策研究</w:t>
      </w:r>
    </w:p>
    <w:p w:rsidR="00DD5293" w:rsidRPr="00DD5293" w:rsidRDefault="00DD5293" w:rsidP="00DD5293">
      <w:pPr>
        <w:widowControl/>
        <w:spacing w:before="100" w:beforeAutospacing="1" w:after="100" w:afterAutospacing="1"/>
        <w:ind w:firstLine="640"/>
        <w:rPr>
          <w:rFonts w:ascii="宋体" w:eastAsia="宋体" w:hAnsi="宋体" w:cs="宋体"/>
          <w:kern w:val="0"/>
          <w:sz w:val="24"/>
          <w:szCs w:val="24"/>
        </w:rPr>
      </w:pPr>
      <w:r w:rsidRPr="00DD5293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11.中医药全球传播中的语言问题及对策研究</w:t>
      </w:r>
    </w:p>
    <w:p w:rsidR="00DD5293" w:rsidRPr="00DD5293" w:rsidRDefault="00DD5293" w:rsidP="00DD5293">
      <w:pPr>
        <w:widowControl/>
        <w:spacing w:before="100" w:beforeAutospacing="1" w:after="100" w:afterAutospacing="1"/>
        <w:ind w:firstLine="640"/>
        <w:rPr>
          <w:rFonts w:ascii="宋体" w:eastAsia="宋体" w:hAnsi="宋体" w:cs="宋体"/>
          <w:kern w:val="0"/>
          <w:sz w:val="24"/>
          <w:szCs w:val="24"/>
        </w:rPr>
      </w:pPr>
      <w:r w:rsidRPr="00DD5293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12.香港地区中文书面语发展研究</w:t>
      </w:r>
    </w:p>
    <w:p w:rsidR="00DD5293" w:rsidRPr="00DD5293" w:rsidRDefault="00DD5293" w:rsidP="00DD5293">
      <w:pPr>
        <w:widowControl/>
        <w:spacing w:before="100" w:beforeAutospacing="1" w:after="100" w:afterAutospacing="1"/>
        <w:ind w:firstLine="640"/>
        <w:rPr>
          <w:rFonts w:ascii="宋体" w:eastAsia="宋体" w:hAnsi="宋体" w:cs="宋体"/>
          <w:kern w:val="0"/>
          <w:sz w:val="24"/>
          <w:szCs w:val="24"/>
        </w:rPr>
      </w:pPr>
      <w:r w:rsidRPr="00DD5293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13.智能时代青少年语言能力发展研究</w:t>
      </w:r>
    </w:p>
    <w:p w:rsidR="00DD5293" w:rsidRPr="00DD5293" w:rsidRDefault="00DD5293" w:rsidP="00DD5293">
      <w:pPr>
        <w:widowControl/>
        <w:spacing w:before="100" w:beforeAutospacing="1" w:after="100" w:afterAutospacing="1"/>
        <w:ind w:firstLine="640"/>
        <w:rPr>
          <w:rFonts w:ascii="宋体" w:eastAsia="宋体" w:hAnsi="宋体" w:cs="宋体"/>
          <w:kern w:val="0"/>
          <w:sz w:val="24"/>
          <w:szCs w:val="24"/>
        </w:rPr>
      </w:pPr>
      <w:r w:rsidRPr="00DD5293">
        <w:rPr>
          <w:rFonts w:ascii="黑体" w:eastAsia="黑体" w:hAnsi="黑体" w:cs="Times New Roman" w:hint="eastAsia"/>
          <w:kern w:val="0"/>
          <w:sz w:val="32"/>
          <w:szCs w:val="32"/>
        </w:rPr>
        <w:t>三、一般项目</w:t>
      </w:r>
    </w:p>
    <w:p w:rsidR="00DD5293" w:rsidRPr="00DD5293" w:rsidRDefault="00DD5293" w:rsidP="00DD5293">
      <w:pPr>
        <w:widowControl/>
        <w:spacing w:before="100" w:beforeAutospacing="1" w:after="100" w:afterAutospacing="1"/>
        <w:ind w:firstLine="640"/>
        <w:rPr>
          <w:rFonts w:ascii="宋体" w:eastAsia="宋体" w:hAnsi="宋体" w:cs="宋体"/>
          <w:kern w:val="0"/>
          <w:sz w:val="24"/>
          <w:szCs w:val="24"/>
        </w:rPr>
      </w:pPr>
      <w:r w:rsidRPr="00DD5293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1.中国语言生活学术思想研究</w:t>
      </w:r>
    </w:p>
    <w:p w:rsidR="00DD5293" w:rsidRPr="00DD5293" w:rsidRDefault="00DD5293" w:rsidP="00DD5293">
      <w:pPr>
        <w:widowControl/>
        <w:spacing w:before="100" w:beforeAutospacing="1" w:after="100" w:afterAutospacing="1"/>
        <w:ind w:firstLine="640"/>
        <w:rPr>
          <w:rFonts w:ascii="宋体" w:eastAsia="宋体" w:hAnsi="宋体" w:cs="宋体"/>
          <w:kern w:val="0"/>
          <w:sz w:val="24"/>
          <w:szCs w:val="24"/>
        </w:rPr>
      </w:pPr>
      <w:r w:rsidRPr="00DD5293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2.条约中文文本语言规范表述研究</w:t>
      </w:r>
    </w:p>
    <w:p w:rsidR="00DD5293" w:rsidRPr="00DD5293" w:rsidRDefault="00DD5293" w:rsidP="00DD5293">
      <w:pPr>
        <w:widowControl/>
        <w:spacing w:before="100" w:beforeAutospacing="1" w:after="100" w:afterAutospacing="1"/>
        <w:ind w:firstLine="640"/>
        <w:rPr>
          <w:rFonts w:ascii="宋体" w:eastAsia="宋体" w:hAnsi="宋体" w:cs="宋体"/>
          <w:kern w:val="0"/>
          <w:sz w:val="24"/>
          <w:szCs w:val="24"/>
        </w:rPr>
      </w:pPr>
      <w:r w:rsidRPr="00DD5293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3.大型国际活动语言服务体系构建研究</w:t>
      </w:r>
    </w:p>
    <w:p w:rsidR="00DD5293" w:rsidRPr="00DD5293" w:rsidRDefault="00DD5293" w:rsidP="00DD5293">
      <w:pPr>
        <w:widowControl/>
        <w:spacing w:before="100" w:beforeAutospacing="1" w:after="100" w:afterAutospacing="1"/>
        <w:ind w:firstLine="640"/>
        <w:rPr>
          <w:rFonts w:ascii="宋体" w:eastAsia="宋体" w:hAnsi="宋体" w:cs="宋体"/>
          <w:kern w:val="0"/>
          <w:sz w:val="24"/>
          <w:szCs w:val="24"/>
        </w:rPr>
      </w:pPr>
      <w:r w:rsidRPr="00DD5293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4.人工智能助力语言服务的路径创新研究</w:t>
      </w:r>
    </w:p>
    <w:p w:rsidR="00DD5293" w:rsidRPr="00DD5293" w:rsidRDefault="00DD5293" w:rsidP="00DD5293">
      <w:pPr>
        <w:widowControl/>
        <w:spacing w:before="100" w:beforeAutospacing="1" w:after="100" w:afterAutospacing="1"/>
        <w:ind w:firstLine="640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DD5293">
        <w:rPr>
          <w:rFonts w:ascii="楷体_GB2312" w:eastAsia="楷体_GB2312" w:hAnsi="黑体" w:cs="宋体" w:hint="eastAsia"/>
          <w:b/>
          <w:bCs/>
          <w:color w:val="333333"/>
          <w:kern w:val="36"/>
          <w:sz w:val="32"/>
          <w:szCs w:val="32"/>
          <w:shd w:val="clear" w:color="auto" w:fill="FFFFFF"/>
        </w:rPr>
        <w:lastRenderedPageBreak/>
        <w:t>（研究时间限期1年，研究成果为资政报告和调研报告）</w:t>
      </w:r>
    </w:p>
    <w:p w:rsidR="00DD5293" w:rsidRPr="00DD5293" w:rsidRDefault="00DD5293" w:rsidP="00DD5293">
      <w:pPr>
        <w:widowControl/>
        <w:spacing w:before="100" w:beforeAutospacing="1" w:after="100" w:afterAutospacing="1"/>
        <w:ind w:firstLine="640"/>
        <w:rPr>
          <w:rFonts w:ascii="宋体" w:eastAsia="宋体" w:hAnsi="宋体" w:cs="宋体"/>
          <w:kern w:val="0"/>
          <w:sz w:val="24"/>
          <w:szCs w:val="24"/>
        </w:rPr>
      </w:pPr>
      <w:r w:rsidRPr="00DD5293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5.面向语迟儿童的家庭语言规划研究</w:t>
      </w:r>
    </w:p>
    <w:p w:rsidR="00DD5293" w:rsidRPr="00DD5293" w:rsidRDefault="00DD5293" w:rsidP="00DD5293">
      <w:pPr>
        <w:widowControl/>
        <w:spacing w:before="100" w:beforeAutospacing="1" w:after="100" w:afterAutospacing="1"/>
        <w:ind w:firstLine="640"/>
        <w:rPr>
          <w:rFonts w:ascii="宋体" w:eastAsia="宋体" w:hAnsi="宋体" w:cs="宋体"/>
          <w:kern w:val="0"/>
          <w:sz w:val="24"/>
          <w:szCs w:val="24"/>
        </w:rPr>
      </w:pPr>
      <w:r w:rsidRPr="00DD5293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6.国外聋人应急手语服务体系研究</w:t>
      </w:r>
    </w:p>
    <w:p w:rsidR="00DD5293" w:rsidRPr="00DD5293" w:rsidRDefault="00DD5293" w:rsidP="00DD5293">
      <w:pPr>
        <w:widowControl/>
        <w:spacing w:before="100" w:beforeAutospacing="1" w:after="100" w:afterAutospacing="1"/>
        <w:ind w:firstLine="640"/>
        <w:rPr>
          <w:rFonts w:ascii="宋体" w:eastAsia="宋体" w:hAnsi="宋体" w:cs="宋体"/>
          <w:kern w:val="0"/>
          <w:sz w:val="24"/>
          <w:szCs w:val="24"/>
        </w:rPr>
      </w:pPr>
      <w:r w:rsidRPr="00DD5293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7.国家通用盲文轻声问题研究</w:t>
      </w:r>
    </w:p>
    <w:p w:rsidR="00DD5293" w:rsidRPr="00DD5293" w:rsidRDefault="00DD5293" w:rsidP="00DD5293">
      <w:pPr>
        <w:widowControl/>
        <w:spacing w:before="100" w:beforeAutospacing="1" w:after="100" w:afterAutospacing="1"/>
        <w:ind w:firstLine="640"/>
        <w:rPr>
          <w:rFonts w:ascii="宋体" w:eastAsia="宋体" w:hAnsi="宋体" w:cs="宋体"/>
          <w:kern w:val="0"/>
          <w:sz w:val="24"/>
          <w:szCs w:val="24"/>
        </w:rPr>
      </w:pPr>
      <w:r w:rsidRPr="00DD5293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8.社交媒体中网络情绪的语言特征分析及识别研究</w:t>
      </w:r>
    </w:p>
    <w:p w:rsidR="00DD5293" w:rsidRPr="00DD5293" w:rsidRDefault="00DD5293" w:rsidP="00DD5293">
      <w:pPr>
        <w:widowControl/>
        <w:spacing w:before="100" w:beforeAutospacing="1" w:after="100" w:afterAutospacing="1"/>
        <w:ind w:firstLine="640"/>
        <w:rPr>
          <w:rFonts w:ascii="宋体" w:eastAsia="宋体" w:hAnsi="宋体" w:cs="宋体"/>
          <w:kern w:val="0"/>
          <w:sz w:val="24"/>
          <w:szCs w:val="24"/>
        </w:rPr>
      </w:pPr>
      <w:r w:rsidRPr="00DD5293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9.机器学习在视听内容语义分析中的应用研究</w:t>
      </w:r>
    </w:p>
    <w:p w:rsidR="00DD5293" w:rsidRPr="00DD5293" w:rsidRDefault="00DD5293" w:rsidP="00DD5293">
      <w:pPr>
        <w:widowControl/>
        <w:spacing w:before="100" w:beforeAutospacing="1" w:after="100" w:afterAutospacing="1"/>
        <w:ind w:firstLine="640"/>
        <w:rPr>
          <w:rFonts w:ascii="宋体" w:eastAsia="宋体" w:hAnsi="宋体" w:cs="宋体"/>
          <w:kern w:val="0"/>
          <w:sz w:val="24"/>
          <w:szCs w:val="24"/>
        </w:rPr>
      </w:pPr>
      <w:r w:rsidRPr="00DD5293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1250FE" w:rsidRPr="00DD5293" w:rsidRDefault="001250FE"/>
    <w:sectPr w:rsidR="001250FE" w:rsidRPr="00DD5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76C" w:rsidRDefault="00BF176C" w:rsidP="00DD5293">
      <w:r>
        <w:separator/>
      </w:r>
    </w:p>
  </w:endnote>
  <w:endnote w:type="continuationSeparator" w:id="0">
    <w:p w:rsidR="00BF176C" w:rsidRDefault="00BF176C" w:rsidP="00DD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76C" w:rsidRDefault="00BF176C" w:rsidP="00DD5293">
      <w:r>
        <w:separator/>
      </w:r>
    </w:p>
  </w:footnote>
  <w:footnote w:type="continuationSeparator" w:id="0">
    <w:p w:rsidR="00BF176C" w:rsidRDefault="00BF176C" w:rsidP="00DD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85"/>
    <w:rsid w:val="001250FE"/>
    <w:rsid w:val="00854D85"/>
    <w:rsid w:val="00BF176C"/>
    <w:rsid w:val="00DD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5A975F-61EA-4D71-A1C9-86F504DF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52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5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52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刘娅</dc:creator>
  <cp:keywords/>
  <dc:description/>
  <cp:lastModifiedBy>刘娅</cp:lastModifiedBy>
  <cp:revision>2</cp:revision>
  <dcterms:created xsi:type="dcterms:W3CDTF">2022-07-04T05:01:00Z</dcterms:created>
  <dcterms:modified xsi:type="dcterms:W3CDTF">2022-07-04T05:01:00Z</dcterms:modified>
</cp:coreProperties>
</file>